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78" w:rsidRPr="00321C84" w:rsidRDefault="008F0578" w:rsidP="00756485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C84">
        <w:rPr>
          <w:rFonts w:ascii="Times New Roman" w:hAnsi="Times New Roman" w:cs="Times New Roman"/>
          <w:b/>
          <w:sz w:val="28"/>
          <w:szCs w:val="28"/>
        </w:rPr>
        <w:t xml:space="preserve">11.12.2019 </w:t>
      </w:r>
    </w:p>
    <w:p w:rsidR="008F0578" w:rsidRPr="002B4C81" w:rsidRDefault="008F0578" w:rsidP="001406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МЧС в декабре проведет внеплановые проверки в местах с массовым пребыванием людей и новогодних мероприятий </w:t>
      </w:r>
    </w:p>
    <w:p w:rsidR="00140675" w:rsidRDefault="00140675" w:rsidP="001406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0578" w:rsidRPr="002B4C81" w:rsidRDefault="008F0578" w:rsidP="001406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4C81">
        <w:rPr>
          <w:rFonts w:ascii="Times New Roman" w:hAnsi="Times New Roman" w:cs="Times New Roman"/>
          <w:sz w:val="28"/>
          <w:szCs w:val="28"/>
        </w:rPr>
        <w:t xml:space="preserve">Во исполнение поручения Правительства Российской Федерации от 05.11.2019 №ЮБ-П4-9546 в декабре 2019 года Министерством Российской Федерации по делам гражданской обороны, чрезвычайным ситуациям и ликвидации последствий стихийных бедствий будут проведены внеплановые выездные проверки юридических лиц и индивидуальных предпринимателей в части соблюдения требований пожарной безопасности на вокзалах, в аэропортах и гостиницах, где предусмотрены встречи, размещение и проживание детей и сопровождающих их лиц, а также в местах проведения новогодних мероприятий на территории Российской Федерации с массовым пребыванием детей. </w:t>
      </w:r>
    </w:p>
    <w:p w:rsidR="008F0578" w:rsidRDefault="008F0578" w:rsidP="0014067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4C81">
        <w:rPr>
          <w:rFonts w:ascii="Times New Roman" w:hAnsi="Times New Roman" w:cs="Times New Roman"/>
          <w:sz w:val="28"/>
          <w:szCs w:val="28"/>
        </w:rPr>
        <w:t>Разъясняем, что согласно частям 2,5 статьи 10 Федерального закона от 26 декабря 2019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проверочные мероприятия, проводимые органами государственного контроля (надзора) в соответствии с поручениями Президента Российской Федерации, Правительства Российской Федерации, предварительному согласованию с органами прокуратуры не подлежат.</w:t>
      </w:r>
      <w:proofErr w:type="gramEnd"/>
    </w:p>
    <w:p w:rsidR="004550FD" w:rsidRDefault="004550FD" w:rsidP="00140675">
      <w:pPr>
        <w:spacing w:after="0" w:line="240" w:lineRule="auto"/>
        <w:contextualSpacing/>
      </w:pPr>
    </w:p>
    <w:sectPr w:rsidR="004550FD" w:rsidSect="00ED0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0578"/>
    <w:rsid w:val="00140675"/>
    <w:rsid w:val="004550FD"/>
    <w:rsid w:val="00756485"/>
    <w:rsid w:val="008F0578"/>
    <w:rsid w:val="00E83F84"/>
    <w:rsid w:val="00ED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Company>Prokuratura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6</cp:revision>
  <dcterms:created xsi:type="dcterms:W3CDTF">2019-12-26T06:49:00Z</dcterms:created>
  <dcterms:modified xsi:type="dcterms:W3CDTF">2019-12-26T08:22:00Z</dcterms:modified>
</cp:coreProperties>
</file>