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B1DFB8" w14:textId="77777777" w:rsidR="008F71A9" w:rsidRPr="008F71A9" w:rsidRDefault="008F71A9" w:rsidP="008F71A9">
      <w:pPr>
        <w:shd w:val="clear" w:color="auto" w:fill="FDFDFD"/>
        <w:spacing w:before="168" w:after="96" w:line="240" w:lineRule="auto"/>
        <w:outlineLvl w:val="1"/>
        <w:rPr>
          <w:rFonts w:ascii="Calibri" w:eastAsia="Times New Roman" w:hAnsi="Calibri" w:cs="Calibri"/>
          <w:b/>
          <w:bCs/>
          <w:color w:val="336699"/>
          <w:sz w:val="30"/>
          <w:szCs w:val="30"/>
          <w:lang w:eastAsia="ru-RU"/>
        </w:rPr>
      </w:pPr>
      <w:r w:rsidRPr="008F71A9">
        <w:rPr>
          <w:rFonts w:ascii="Calibri" w:eastAsia="Times New Roman" w:hAnsi="Calibri" w:cs="Calibri"/>
          <w:b/>
          <w:bCs/>
          <w:color w:val="336699"/>
          <w:sz w:val="30"/>
          <w:szCs w:val="30"/>
          <w:lang w:eastAsia="ru-RU"/>
        </w:rPr>
        <w:t>Пользователи портала госуслуг смогут оперативно получать информацию о возбуждении исполнительного производства</w:t>
      </w:r>
    </w:p>
    <w:p w14:paraId="215EBCAB" w14:textId="77777777" w:rsidR="008F71A9" w:rsidRDefault="008F71A9" w:rsidP="008F71A9">
      <w:pPr>
        <w:shd w:val="clear" w:color="auto" w:fill="FDFDFD"/>
        <w:spacing w:before="75" w:after="225" w:line="240" w:lineRule="auto"/>
        <w:jc w:val="both"/>
        <w:rPr>
          <w:rFonts w:ascii="Arial" w:eastAsia="Times New Roman" w:hAnsi="Arial" w:cs="Arial"/>
          <w:color w:val="999999"/>
          <w:sz w:val="18"/>
          <w:szCs w:val="18"/>
          <w:lang w:eastAsia="ru-RU"/>
        </w:rPr>
      </w:pPr>
    </w:p>
    <w:p w14:paraId="1D053080" w14:textId="29D9BE1A" w:rsidR="008F71A9" w:rsidRPr="008F71A9" w:rsidRDefault="008F71A9" w:rsidP="008F71A9">
      <w:pPr>
        <w:shd w:val="clear" w:color="auto" w:fill="FDFDFD"/>
        <w:spacing w:before="75" w:after="225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8F71A9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Извещение в форме электронного документа, подписанного судебным приставом-исполнителем усиленной квалифицированной электронной подписью, может быть направлено лицу, участвующему в исполнительном производстве, посредством федеральной государственной информационной системы "Единый портал государственных и муниципальных услуг (функций)". Ранее для доступа к такой информации в электронном виде лицу, участвующему в исполнительном производстве, нужно было подавать специальное заявление о возможности направления ему от органов государственной власти юридически значимых уведомлений в электронной форме. Теперь уведомления об исполнительном производстве от судебных приставов будут приходить автоматически, без каких-либо дополнительных действий со стороны зарегистрированного гражданина.</w:t>
      </w:r>
    </w:p>
    <w:p w14:paraId="6B225DD0" w14:textId="77777777" w:rsidR="008F71A9" w:rsidRPr="008F71A9" w:rsidRDefault="008F71A9" w:rsidP="008F71A9">
      <w:pPr>
        <w:shd w:val="clear" w:color="auto" w:fill="FDFDFD"/>
        <w:spacing w:before="75" w:after="225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8F71A9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Оператор единого портала обязан однократно уведомить пользователя в момент его входа на единый портал с использованием единой системы идентификации и аутентификации о порядке направления извещений, в том числе об определении момента, в который лицо, участвующее в исполнительном производстве, считается надлежащим образом уведомленным посредством единого портала.</w:t>
      </w:r>
    </w:p>
    <w:p w14:paraId="2075E110" w14:textId="77777777" w:rsidR="008F71A9" w:rsidRPr="008F71A9" w:rsidRDefault="008F71A9" w:rsidP="008F71A9">
      <w:pPr>
        <w:shd w:val="clear" w:color="auto" w:fill="FDFDFD"/>
        <w:spacing w:before="75" w:after="225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8F71A9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Пользователь вправе отказаться от получения извещений посредством единого портала с использованием функционала личного кабинета либо путем направления оператору единого портала заявления в письменной форме или форме электронного документа о прекращении направления ему извещений. При этом предусмотрено, что лицо, участвующее в исполнительном производстве, вправе с использованием личного кабинета повторно дать согласие на получение извещений посредством единого портала.</w:t>
      </w:r>
    </w:p>
    <w:p w14:paraId="6547D6E3" w14:textId="77777777" w:rsidR="008F71A9" w:rsidRPr="008F71A9" w:rsidRDefault="008F71A9" w:rsidP="008F71A9">
      <w:pPr>
        <w:shd w:val="clear" w:color="auto" w:fill="FDFDFD"/>
        <w:spacing w:before="75" w:after="225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8F71A9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Постановление Правительства РФ от 26.11.2020 N 1943.</w:t>
      </w:r>
    </w:p>
    <w:p w14:paraId="573DE0B1" w14:textId="77777777" w:rsidR="007A0FCC" w:rsidRDefault="007A0FCC"/>
    <w:sectPr w:rsidR="007A0F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2BC"/>
    <w:rsid w:val="007A0FCC"/>
    <w:rsid w:val="008F71A9"/>
    <w:rsid w:val="00E02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0BA586"/>
  <w15:chartTrackingRefBased/>
  <w15:docId w15:val="{DA17C473-B2AF-4A9F-BC77-938376CAE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141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07649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2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056683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12" w:space="0" w:color="D4D4D4"/>
                <w:right w:val="none" w:sz="0" w:space="0" w:color="auto"/>
              </w:divBdr>
              <w:divsChild>
                <w:div w:id="146473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267</Words>
  <Characters>1523</Characters>
  <Application>Microsoft Office Word</Application>
  <DocSecurity>0</DocSecurity>
  <Lines>12</Lines>
  <Paragraphs>3</Paragraphs>
  <ScaleCrop>false</ScaleCrop>
  <Company/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evs646130@mail.ru</dc:creator>
  <cp:keywords/>
  <dc:description/>
  <cp:lastModifiedBy>evs646130@mail.ru</cp:lastModifiedBy>
  <cp:revision>2</cp:revision>
  <dcterms:created xsi:type="dcterms:W3CDTF">2021-06-23T15:36:00Z</dcterms:created>
  <dcterms:modified xsi:type="dcterms:W3CDTF">2021-06-23T15:37:00Z</dcterms:modified>
</cp:coreProperties>
</file>